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4573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524" w:firstLineChars="200"/>
        <w:textAlignment w:val="baseline"/>
      </w:pPr>
      <w:r>
        <w:rPr>
          <w:rFonts w:ascii="Calibri" w:hAnsi="Calibri" w:eastAsia="Calibri" w:cs="Calibri"/>
          <w:spacing w:val="26"/>
        </w:rPr>
        <w:t xml:space="preserve">1 </w:t>
      </w:r>
      <w:r>
        <w:rPr>
          <w:spacing w:val="26"/>
        </w:rPr>
        <w:t>．</w:t>
      </w:r>
      <w:r>
        <w:rPr>
          <w:spacing w:val="-47"/>
        </w:rPr>
        <w:t xml:space="preserve"> </w:t>
      </w:r>
      <w:r>
        <w:rPr>
          <w:spacing w:val="26"/>
        </w:rPr>
        <w:t>进入和田地区公共资源交易网</w:t>
      </w:r>
      <w:r>
        <w:rPr>
          <w:rFonts w:hint="eastAsia"/>
          <w:spacing w:val="26"/>
          <w:lang w:eastAsia="zh-CN"/>
        </w:rPr>
        <w:t>（https://ggzy.ht.gov.cn/）</w:t>
      </w:r>
      <w:r>
        <w:rPr>
          <w:spacing w:val="-45"/>
        </w:rPr>
        <w:t xml:space="preserve"> </w:t>
      </w:r>
      <w:r>
        <w:rPr>
          <w:spacing w:val="26"/>
        </w:rPr>
        <w:t>，</w:t>
      </w:r>
      <w:r>
        <w:rPr>
          <w:spacing w:val="-46"/>
        </w:rPr>
        <w:t xml:space="preserve"> </w:t>
      </w:r>
      <w:r>
        <w:rPr>
          <w:spacing w:val="26"/>
        </w:rPr>
        <w:t>点击专家评委登录模块</w:t>
      </w:r>
      <w:r>
        <w:rPr>
          <w:spacing w:val="-40"/>
        </w:rPr>
        <w:t xml:space="preserve"> </w:t>
      </w:r>
      <w:r>
        <w:rPr>
          <w:spacing w:val="26"/>
        </w:rPr>
        <w:t>，</w:t>
      </w:r>
      <w:r>
        <w:rPr>
          <w:spacing w:val="-59"/>
        </w:rPr>
        <w:t xml:space="preserve"> </w:t>
      </w:r>
      <w:r>
        <w:rPr>
          <w:spacing w:val="26"/>
        </w:rPr>
        <w:t>进入评委系统。</w:t>
      </w:r>
    </w:p>
    <w:p w14:paraId="2BF328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20" w:firstLineChars="200"/>
        <w:textAlignment w:val="baseline"/>
        <w:rPr>
          <w:position w:val="-77"/>
        </w:rPr>
      </w:pPr>
      <w:r>
        <w:rPr>
          <w:position w:val="-77"/>
        </w:rPr>
        <w:drawing>
          <wp:inline distT="0" distB="0" distL="0" distR="0">
            <wp:extent cx="5273675" cy="24606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183" cy="24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C49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16" w:firstLineChars="200"/>
        <w:textAlignment w:val="baseline"/>
        <w:rPr>
          <w:rFonts w:ascii="Calibri" w:hAnsi="Calibri" w:eastAsia="Calibri" w:cs="Calibri"/>
        </w:rPr>
      </w:pPr>
      <w:r>
        <w:rPr>
          <w:rFonts w:ascii="Calibri" w:hAnsi="Calibri" w:eastAsia="Calibri" w:cs="Calibri"/>
          <w:spacing w:val="-1"/>
        </w:rPr>
        <w:t>2.</w:t>
      </w:r>
      <w:r>
        <w:rPr>
          <w:spacing w:val="-1"/>
        </w:rPr>
        <w:t>使用用户名或者</w:t>
      </w:r>
      <w:r>
        <w:rPr>
          <w:spacing w:val="-39"/>
        </w:rPr>
        <w:t xml:space="preserve"> </w:t>
      </w:r>
      <w:r>
        <w:rPr>
          <w:rFonts w:ascii="Calibri" w:hAnsi="Calibri" w:eastAsia="Calibri" w:cs="Calibri"/>
          <w:spacing w:val="-1"/>
        </w:rPr>
        <w:t>CA</w:t>
      </w:r>
      <w:r>
        <w:rPr>
          <w:rFonts w:ascii="Calibri" w:hAnsi="Calibri" w:eastAsia="Calibri" w:cs="Calibri"/>
          <w:spacing w:val="14"/>
        </w:rPr>
        <w:t xml:space="preserve"> </w:t>
      </w:r>
      <w:r>
        <w:rPr>
          <w:spacing w:val="-1"/>
        </w:rPr>
        <w:t>锁进行登录。</w:t>
      </w:r>
      <w:bookmarkStart w:id="0" w:name="_GoBack"/>
      <w:bookmarkEnd w:id="0"/>
    </w:p>
    <w:p w14:paraId="11E7A2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20" w:firstLineChars="200"/>
        <w:textAlignment w:val="baseline"/>
      </w:pPr>
      <w:r>
        <w:drawing>
          <wp:inline distT="0" distB="0" distL="114300" distR="114300">
            <wp:extent cx="5288280" cy="2282825"/>
            <wp:effectExtent l="0" t="0" r="762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8280" cy="228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F62B3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08" w:firstLineChars="200"/>
        <w:textAlignment w:val="baseline"/>
        <w:rPr>
          <w:spacing w:val="-3"/>
        </w:rPr>
      </w:pPr>
      <w:r>
        <w:rPr>
          <w:spacing w:val="-3"/>
        </w:rPr>
        <w:t>点击专家信息维护，维护个人信息。</w:t>
      </w:r>
    </w:p>
    <w:p w14:paraId="1A7AF86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08" w:firstLineChars="200"/>
        <w:textAlignment w:val="baseline"/>
        <w:rPr>
          <w:rFonts w:hint="eastAsia" w:eastAsia="宋体"/>
          <w:spacing w:val="-3"/>
          <w:lang w:eastAsia="zh-CN"/>
        </w:rPr>
      </w:pPr>
      <w:r>
        <w:rPr>
          <w:rFonts w:hint="eastAsia" w:eastAsia="宋体"/>
          <w:spacing w:val="-3"/>
          <w:lang w:eastAsia="zh-CN"/>
        </w:rPr>
        <w:drawing>
          <wp:inline distT="0" distB="0" distL="114300" distR="114300">
            <wp:extent cx="5302250" cy="2473325"/>
            <wp:effectExtent l="0" t="0" r="6350" b="3175"/>
            <wp:docPr id="3" name="图片 3" descr="c431079752304a8f279488811935e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431079752304a8f279488811935e18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2250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ADADF">
      <w:pPr>
        <w:keepNext w:val="0"/>
        <w:keepLines w:val="0"/>
        <w:pageBreakBefore w:val="0"/>
        <w:widowControl/>
        <w:tabs>
          <w:tab w:val="left" w:pos="116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20" w:firstLineChars="200"/>
        <w:textAlignment w:val="baseline"/>
        <w:rPr>
          <w:rFonts w:hint="eastAsia" w:eastAsia="宋体"/>
          <w:lang w:eastAsia="zh-CN"/>
        </w:rPr>
        <w:sectPr>
          <w:pgSz w:w="11905" w:h="16840"/>
          <w:pgMar w:top="1431" w:right="1769" w:bottom="0" w:left="1785" w:header="0" w:footer="0" w:gutter="0"/>
          <w:cols w:space="720" w:num="1"/>
        </w:sectPr>
      </w:pPr>
    </w:p>
    <w:p w14:paraId="2AB075A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16" w:firstLineChars="200"/>
        <w:textAlignment w:val="baseline"/>
      </w:pPr>
      <w:r>
        <w:rPr>
          <w:rFonts w:ascii="Calibri" w:hAnsi="Calibri" w:eastAsia="Calibri" w:cs="Calibri"/>
          <w:spacing w:val="-1"/>
        </w:rPr>
        <w:t>4.</w:t>
      </w:r>
      <w:r>
        <w:rPr>
          <w:spacing w:val="-1"/>
        </w:rPr>
        <w:t>点击修改信息，如有需要修改，则进行修改。并上传相关</w:t>
      </w:r>
      <w:r>
        <w:rPr>
          <w:spacing w:val="-2"/>
        </w:rPr>
        <w:t>电子件。</w:t>
      </w:r>
    </w:p>
    <w:p w14:paraId="382063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20" w:firstLineChars="200"/>
        <w:textAlignment w:val="baseline"/>
      </w:pPr>
      <w:r>
        <w:rPr>
          <w:position w:val="-77"/>
        </w:rPr>
        <w:drawing>
          <wp:inline distT="0" distB="0" distL="0" distR="0">
            <wp:extent cx="5273675" cy="246062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183" cy="24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672D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12" w:firstLineChars="200"/>
        <w:textAlignment w:val="baseline"/>
      </w:pPr>
      <w:r>
        <w:rPr>
          <w:rFonts w:ascii="Calibri" w:hAnsi="Calibri" w:eastAsia="Calibri" w:cs="Calibri"/>
          <w:spacing w:val="-2"/>
        </w:rPr>
        <w:t>5.</w:t>
      </w:r>
      <w:r>
        <w:rPr>
          <w:spacing w:val="-2"/>
        </w:rPr>
        <w:t>修改完成之后，点击下一步提交审核，并等待审核完成。</w:t>
      </w:r>
    </w:p>
    <w:p w14:paraId="420066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20" w:firstLineChars="200"/>
        <w:textAlignment w:val="baseline"/>
      </w:pPr>
      <w:r>
        <w:rPr>
          <w:position w:val="-77"/>
        </w:rPr>
        <w:drawing>
          <wp:inline distT="0" distB="0" distL="0" distR="0">
            <wp:extent cx="5273675" cy="24606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183" cy="24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5" w:h="16840"/>
      <w:pgMar w:top="1431" w:right="1769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49A12E"/>
    <w:multiLevelType w:val="singleLevel"/>
    <w:tmpl w:val="4C49A12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C04526"/>
    <w:rsid w:val="242F172A"/>
    <w:rsid w:val="2AD47DC1"/>
    <w:rsid w:val="57471B46"/>
    <w:rsid w:val="79A21D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121</Words>
  <Characters>125</Characters>
  <TotalTime>4</TotalTime>
  <ScaleCrop>false</ScaleCrop>
  <LinksUpToDate>false</LinksUpToDate>
  <CharactersWithSpaces>133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2026-07-27T03:08:00Z</dcterms:created>
  <dc:creator>NTKO</dc:creator>
  <cp:lastModifiedBy>张文平</cp:lastModifiedBy>
  <dcterms:modified xsi:type="dcterms:W3CDTF">2026-09-13T03:01:49Z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2026-07-27T18:16:12Z</vt:filetime>
  </property>
  <property fmtid="{D5CDD505-2E9C-101B-9397-08002B2CF9AE}" pid="4" name="KSOTemplateDocerSaveRecord">
    <vt:lpwstr>eyJoZGlkIjoiMTBiNjA3Y2MxZmI0OWI0ZmNlMTQ5ZTRiNjVlNGY1ZWUiLCJ1c2VySWQiOiIxMjE4NDI2NTY1In0=</vt:lpwstr>
  </property>
  <property fmtid="{D5CDD505-2E9C-101B-9397-08002B2CF9AE}" pid="5" name="KSOProductBuildVer">
    <vt:lpwstr>2052-12.1.0.28488</vt:lpwstr>
  </property>
  <property fmtid="{D5CDD505-2E9C-101B-9397-08002B2CF9AE}" pid="6" name="ICV">
    <vt:lpwstr>B3CAC89F0D8546B392F345F77CD69FBB_12</vt:lpwstr>
  </property>
</Properties>
</file>